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7" w:rsidRPr="00355A34" w:rsidRDefault="00C574A7" w:rsidP="00C574A7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Przedmiotowy System Oceniania</w:t>
      </w:r>
      <w:r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br/>
        <w:t>z zajęć artystycznych w Gimnazjum w roku szkolnym 201</w:t>
      </w:r>
      <w:r w:rsidR="0099160E"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7</w:t>
      </w:r>
      <w:r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/201</w:t>
      </w:r>
      <w:r w:rsidR="0099160E"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8</w:t>
      </w:r>
    </w:p>
    <w:p w:rsidR="00C574A7" w:rsidRPr="00355A34" w:rsidRDefault="0099160E" w:rsidP="00C574A7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Szkoła Podstawo</w:t>
      </w:r>
      <w:r w:rsidR="00C574A7"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w</w:t>
      </w:r>
      <w:r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a w</w:t>
      </w:r>
      <w:r w:rsidR="00C574A7"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Chotyńcu</w:t>
      </w:r>
    </w:p>
    <w:p w:rsidR="00C574A7" w:rsidRPr="00355A34" w:rsidRDefault="00C574A7" w:rsidP="00C574A7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Opracowała:</w:t>
      </w:r>
      <w:r w:rsidR="00750135"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</w:t>
      </w:r>
      <w:r w:rsidRPr="00355A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Lucyna Kopciuch</w:t>
      </w:r>
    </w:p>
    <w:p w:rsidR="00C574A7" w:rsidRPr="00355A34" w:rsidRDefault="00C574A7" w:rsidP="00C574A7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Specyfika oceniania</w:t>
      </w:r>
    </w:p>
    <w:p w:rsidR="00C574A7" w:rsidRPr="00355A34" w:rsidRDefault="00C574A7" w:rsidP="00C574A7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Nauczyciel dokonując oceny osiągnięć uczniów weźmie pod uwagę przede wszystkim: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poziom uzdolnień i predyspozycji artystycznych ucznia,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indywidualny wkład pracy ucznia, potrzebny do realizacji określonych działań artystycznych,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postawę i zaangażowanie ucznia wobec stawianych mu zadań,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uzyskany poziom wiedzy i umiejętności, w zakresie różnych form aktywności artystycznych,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postawę ucznia wobec dóbr kultury i wytworów sztuki,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podejmowanie przez ucznia dodatkowych zadań, włączanie się w życie artystyczne szkoły i środowiska,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uczestnictwo ucznia w zajęciach,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umiejętności formułowania przez niego problemów, wyciągania wniosków,</w:t>
      </w:r>
    </w:p>
    <w:p w:rsidR="00C574A7" w:rsidRPr="00355A34" w:rsidRDefault="00C574A7" w:rsidP="00C57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poszukiwanie własnych rozwiązań i obronę własnego poglądu.</w:t>
      </w:r>
    </w:p>
    <w:p w:rsidR="00750135" w:rsidRPr="00355A34" w:rsidRDefault="00C574A7" w:rsidP="00A8351C">
      <w:pPr>
        <w:shd w:val="clear" w:color="auto" w:fill="FFFFFF"/>
        <w:spacing w:after="36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Ocena semestralna będzie wystawiona z uwzględnieniem kryteriów wewnątrzszkolnego i przedmiotowego systemu oceniania. Musi odzwierciedlać postawę ucznia wobec przedmiotu i wykonywanych zadań oraz wysiłek, jaki uczeń wkłada w ich realizację. Powinna być wykładnikiem osiągniętych umiejętności, poziomu uzyskanej wiedzy w danym okresie oraz motywować i zachęcać do rozwijania zainteresowań artystycznych.</w:t>
      </w:r>
    </w:p>
    <w:p w:rsidR="00C574A7" w:rsidRPr="00355A34" w:rsidRDefault="00C574A7" w:rsidP="00A8351C">
      <w:pPr>
        <w:shd w:val="clear" w:color="auto" w:fill="FFFFFF"/>
        <w:spacing w:after="36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Ocena roczna uwzględniać będzie wiedzę oraz umiejętności ucznia zdobyte i utrwalone w ciągu całego roku. Podobnie jak ocena semestralna, powinna uwzględniać zapisy, które wynikają z wewnątrzszkolnego i przedmiotowego systemu oceniania.</w:t>
      </w:r>
    </w:p>
    <w:p w:rsidR="00C574A7" w:rsidRPr="00355A34" w:rsidRDefault="00C574A7" w:rsidP="00C57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OBSZARY AKTYWNOŚCI UCZNIÓW PODLEGAJĄCE OCENIE</w:t>
      </w:r>
    </w:p>
    <w:p w:rsidR="00C574A7" w:rsidRPr="00355A34" w:rsidRDefault="00C574A7" w:rsidP="00A8351C">
      <w:pPr>
        <w:shd w:val="clear" w:color="auto" w:fill="FFFFFF"/>
        <w:spacing w:after="36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Ocenianie osiągnięć uczniów będzie systematyczne i umotywowane ustnie przez nauczyciela. Ocena nie może być tylko wykładnikiem poziomu uzyskiwanej 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wiedzy i umiejętności, ale powinna zachęcać uczniów do rozwijania zainteresowań artystycznych.</w:t>
      </w:r>
    </w:p>
    <w:p w:rsidR="00C574A7" w:rsidRPr="00355A34" w:rsidRDefault="00C574A7" w:rsidP="00C57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KRYTERIA OCENY</w:t>
      </w:r>
    </w:p>
    <w:p w:rsidR="00C574A7" w:rsidRPr="00355A34" w:rsidRDefault="00C574A7" w:rsidP="00C574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Ocenę celującą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otrzymuje uczeń, który opanował zakres wiadomości i umiejętności objętych podstawą programową stopniu bardzo dobrym i dodatkowo:</w:t>
      </w:r>
    </w:p>
    <w:p w:rsidR="00C574A7" w:rsidRPr="00355A34" w:rsidRDefault="00C574A7" w:rsidP="00C57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czynnie uczestniczy w zajęciach lekcyjnych,</w:t>
      </w:r>
    </w:p>
    <w:p w:rsidR="00C574A7" w:rsidRPr="00355A34" w:rsidRDefault="00C574A7" w:rsidP="00C57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wykazuje zainteresowanie sztuką,</w:t>
      </w:r>
    </w:p>
    <w:p w:rsidR="00C574A7" w:rsidRPr="00355A34" w:rsidRDefault="00C574A7" w:rsidP="00C57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podejmuje dodatkowe zadania (zdobywa informacje z innych źródeł, angażuje się w życie artystyczne klasy i szkoły),</w:t>
      </w:r>
    </w:p>
    <w:p w:rsidR="00C574A7" w:rsidRPr="00355A34" w:rsidRDefault="00C574A7" w:rsidP="00C57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reprezentuje szkołę w konkursach artystycznych.</w:t>
      </w:r>
    </w:p>
    <w:p w:rsidR="00C574A7" w:rsidRPr="00355A34" w:rsidRDefault="00C574A7" w:rsidP="00C57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Ocenę bardzo dobrą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otrzymuje uczeń, który opanował zakres wiedzy i umiejętności w wysokim stopniu, a ponadto:</w:t>
      </w:r>
    </w:p>
    <w:p w:rsidR="00C574A7" w:rsidRPr="00355A34" w:rsidRDefault="00C574A7" w:rsidP="00C57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wykazuje aktywną postawę w pracach indywidualnych i zespołowych,</w:t>
      </w:r>
    </w:p>
    <w:p w:rsidR="00C574A7" w:rsidRPr="00355A34" w:rsidRDefault="00C574A7" w:rsidP="00C57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wyróżniająco wywiązuje się z wszelkich zadań i powierzonych mu ról,</w:t>
      </w:r>
    </w:p>
    <w:p w:rsidR="00C574A7" w:rsidRPr="00355A34" w:rsidRDefault="00C574A7" w:rsidP="00C57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uzyskuje bardzo dobre i dobre oceny cząstkowe,</w:t>
      </w:r>
    </w:p>
    <w:p w:rsidR="00C574A7" w:rsidRPr="00355A34" w:rsidRDefault="00C574A7" w:rsidP="00C57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starannie wykonuje ćwiczenia artystyczne,</w:t>
      </w:r>
    </w:p>
    <w:p w:rsidR="00750135" w:rsidRPr="00355A34" w:rsidRDefault="00C574A7" w:rsidP="007501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potrafi obronić swój pogląd i postawę twórczą.</w:t>
      </w:r>
      <w:bookmarkStart w:id="0" w:name="_GoBack"/>
      <w:bookmarkEnd w:id="0"/>
    </w:p>
    <w:p w:rsidR="00C574A7" w:rsidRPr="00355A34" w:rsidRDefault="00C574A7" w:rsidP="00C574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Ocenę dobrą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otrzymuje uczeń, który opanował zakres programowy wiedzy i umiejętności w stopniu średnim, a także:</w:t>
      </w:r>
    </w:p>
    <w:p w:rsidR="00C574A7" w:rsidRPr="00355A34" w:rsidRDefault="00C574A7" w:rsidP="00C57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zwykle pracuje systematycznie i efektywnie, indywidualnie i w grupie,</w:t>
      </w:r>
    </w:p>
    <w:p w:rsidR="00C574A7" w:rsidRPr="00355A34" w:rsidRDefault="00C574A7" w:rsidP="00C57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poprawnie formułuje wnioski i udaje mu się bronić swoich poglądów,</w:t>
      </w:r>
    </w:p>
    <w:p w:rsidR="00C574A7" w:rsidRPr="00355A34" w:rsidRDefault="00C574A7" w:rsidP="00C57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odpowiednio wywiązuje się z części zadań oraz powierzonych ról,</w:t>
      </w:r>
    </w:p>
    <w:p w:rsidR="00C574A7" w:rsidRPr="00355A34" w:rsidRDefault="00C574A7" w:rsidP="00C57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najczęściej uzyskuje dobre oceny cząstkowe.</w:t>
      </w:r>
    </w:p>
    <w:p w:rsidR="00C574A7" w:rsidRPr="00355A34" w:rsidRDefault="00C574A7" w:rsidP="00C574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Ocenę dostateczną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otrzymuje uczeń, który opanował zakres programowy wiedzy i umiejętności w stopniu poprawnym, oraz:</w:t>
      </w:r>
    </w:p>
    <w:p w:rsidR="00C574A7" w:rsidRPr="00355A34" w:rsidRDefault="00C574A7" w:rsidP="00C57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zawsze pracuje systematycznie i niezbyt chętnie podejmuje wszelkie działania,</w:t>
      </w:r>
    </w:p>
    <w:p w:rsidR="00C574A7" w:rsidRPr="00355A34" w:rsidRDefault="00C574A7" w:rsidP="00C57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rzadko uczestniczy w dyskusjach i pracach zespołowo-grupowych,</w:t>
      </w:r>
    </w:p>
    <w:p w:rsidR="00C574A7" w:rsidRPr="00355A34" w:rsidRDefault="00C574A7" w:rsidP="00C57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czasami poprawnie formułuje wnioski,</w:t>
      </w:r>
    </w:p>
    <w:p w:rsidR="00C574A7" w:rsidRPr="00355A34" w:rsidRDefault="00C574A7" w:rsidP="00C57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 problemy z obroną swoich poglądów,</w:t>
      </w:r>
    </w:p>
    <w:p w:rsidR="00C574A7" w:rsidRPr="00355A34" w:rsidRDefault="00C574A7" w:rsidP="00C57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najczęściej uzyskuje dostateczne oceny cząstkowe.</w:t>
      </w:r>
    </w:p>
    <w:p w:rsidR="00C574A7" w:rsidRPr="00355A34" w:rsidRDefault="00C574A7" w:rsidP="00C574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Ocenę dopuszczającą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otrzymuje uczeń, który opanował zakres programowy wiedzy i umiejętności na poziomie elementarnym, a także:</w:t>
      </w:r>
    </w:p>
    <w:p w:rsidR="00C574A7" w:rsidRPr="00355A34" w:rsidRDefault="00C574A7" w:rsidP="00C574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nie pracuje systematycznie i niezbyt chętnie podejmuje działania,</w:t>
      </w:r>
    </w:p>
    <w:p w:rsidR="00C574A7" w:rsidRPr="00355A34" w:rsidRDefault="00C574A7" w:rsidP="00C574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biernie uczestniczy w dyskusjach,</w:t>
      </w:r>
    </w:p>
    <w:p w:rsidR="00C574A7" w:rsidRPr="00355A34" w:rsidRDefault="00C574A7" w:rsidP="00C574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niestarannie wykonuje ćwiczenia,</w:t>
      </w:r>
    </w:p>
    <w:p w:rsidR="00C574A7" w:rsidRPr="00355A34" w:rsidRDefault="00C574A7" w:rsidP="00C574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formułuje własnych wniosków.</w:t>
      </w:r>
    </w:p>
    <w:p w:rsidR="00C574A7" w:rsidRPr="00355A34" w:rsidRDefault="00C574A7" w:rsidP="00C574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Ocenę niedostateczną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otrzymuje uczeń, który nawet w stopniu elementarnym nie opanował materiału i nie nabył umiejętności wykazanych w programie nauczania, oraz:</w:t>
      </w:r>
    </w:p>
    <w:p w:rsidR="00C574A7" w:rsidRPr="00355A34" w:rsidRDefault="00C574A7" w:rsidP="00C574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wykazuje zainteresowania przedmiotem,</w:t>
      </w:r>
    </w:p>
    <w:p w:rsidR="00C574A7" w:rsidRPr="00355A34" w:rsidRDefault="00C574A7" w:rsidP="00C574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bierze udziału w działaniach twórczych,</w:t>
      </w:r>
    </w:p>
    <w:p w:rsidR="00C574A7" w:rsidRPr="00355A34" w:rsidRDefault="00C574A7" w:rsidP="00C574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prowadzi zeszytu przedmiotowego,</w:t>
      </w:r>
    </w:p>
    <w:p w:rsidR="00C574A7" w:rsidRPr="00355A34" w:rsidRDefault="00C574A7" w:rsidP="00C574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wykazuje żadnej chęci do poprawy swojej oceny.</w:t>
      </w:r>
    </w:p>
    <w:p w:rsidR="00C574A7" w:rsidRPr="00355A34" w:rsidRDefault="00C574A7" w:rsidP="00C574A7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Ocena ta nie wynika z możliwości, czy z braku uzdolnień ucznia, lecz z całkowitej niechęci do przedmiotu oraz pracy na lekcjach.</w:t>
      </w:r>
    </w:p>
    <w:p w:rsidR="00C574A7" w:rsidRPr="00355A34" w:rsidRDefault="00C574A7" w:rsidP="00C574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NARZĘDZIA, CZAS, FORMY SPRAWDZANIA KOMPETENCJI I OSIĄGNIĘĆ UCZNIÓW</w:t>
      </w:r>
    </w:p>
    <w:p w:rsidR="00C574A7" w:rsidRPr="00355A34" w:rsidRDefault="00C574A7" w:rsidP="00C574A7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FORMY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</w:p>
    <w:p w:rsidR="00C574A7" w:rsidRPr="00355A34" w:rsidRDefault="00C574A7" w:rsidP="00C574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Pisemna.</w:t>
      </w:r>
    </w:p>
    <w:p w:rsidR="00C574A7" w:rsidRPr="00355A34" w:rsidRDefault="00C574A7" w:rsidP="00C574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Ustna</w:t>
      </w:r>
    </w:p>
    <w:p w:rsidR="00C574A7" w:rsidRPr="00355A34" w:rsidRDefault="00C574A7" w:rsidP="00C574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Praktyczna</w:t>
      </w:r>
    </w:p>
    <w:p w:rsidR="00C574A7" w:rsidRPr="00355A34" w:rsidRDefault="00C574A7" w:rsidP="00C574A7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NARZĘDZIA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</w:p>
    <w:p w:rsidR="00C574A7" w:rsidRPr="00355A34" w:rsidRDefault="00C574A7" w:rsidP="00C574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Praca na lekcji (odpowiedzi ustne, aktywność w zakresie form artystycznych (rysunkach, rzeźbie, malarstwo).</w:t>
      </w:r>
    </w:p>
    <w:p w:rsidR="00C574A7" w:rsidRPr="00355A34" w:rsidRDefault="00C574A7" w:rsidP="00C574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Prace domowe (prace pisemne, prace praktyczne).</w:t>
      </w:r>
    </w:p>
    <w:p w:rsidR="00C574A7" w:rsidRPr="00355A34" w:rsidRDefault="00C574A7" w:rsidP="00C574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Test – podsumowanie semestru.</w:t>
      </w:r>
    </w:p>
    <w:p w:rsidR="00C574A7" w:rsidRPr="00355A34" w:rsidRDefault="00C574A7" w:rsidP="00C574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USTALANIE OCEN Z PRAC PISEMNYCH WEDŁUG SKALI </w:t>
      </w: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(zgodnie z WSO):</w:t>
      </w:r>
    </w:p>
    <w:p w:rsidR="00C574A7" w:rsidRPr="00355A34" w:rsidRDefault="00C574A7" w:rsidP="00C57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Celujący (cel)             98% – 100%</w:t>
      </w:r>
    </w:p>
    <w:p w:rsidR="00C574A7" w:rsidRPr="00355A34" w:rsidRDefault="00C574A7" w:rsidP="00C57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Bardzo dobry (bdb)    86% –   97%</w:t>
      </w:r>
    </w:p>
    <w:p w:rsidR="00C574A7" w:rsidRPr="00355A34" w:rsidRDefault="00C574A7" w:rsidP="00C57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Dobry (db)                 71% –   85%</w:t>
      </w:r>
    </w:p>
    <w:p w:rsidR="00C574A7" w:rsidRPr="00355A34" w:rsidRDefault="00C574A7" w:rsidP="00C57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Dostateczny (dst)        51% –   70%</w:t>
      </w:r>
    </w:p>
    <w:p w:rsidR="00C574A7" w:rsidRPr="00355A34" w:rsidRDefault="00C574A7" w:rsidP="00C57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Dopuszczający (dop)  36% –   50%</w:t>
      </w:r>
    </w:p>
    <w:p w:rsidR="00C574A7" w:rsidRPr="00355A34" w:rsidRDefault="00C574A7" w:rsidP="00C57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righ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Niedostateczny (ndst)   0% –   35%</w:t>
      </w:r>
    </w:p>
    <w:p w:rsidR="00C574A7" w:rsidRPr="00355A34" w:rsidRDefault="00C574A7" w:rsidP="00C574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2940 odsłon</w:t>
      </w:r>
    </w:p>
    <w:p w:rsidR="00C574A7" w:rsidRPr="00355A34" w:rsidRDefault="00C574A7" w:rsidP="00C574A7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Organy szkoły</w:t>
      </w:r>
    </w:p>
    <w:p w:rsidR="00C574A7" w:rsidRPr="00355A34" w:rsidRDefault="00DB60C3" w:rsidP="00C574A7">
      <w:pPr>
        <w:numPr>
          <w:ilvl w:val="0"/>
          <w:numId w:val="23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7" w:tooltip="Nasza dyrekcja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Dyrekcja</w:t>
        </w:r>
      </w:hyperlink>
    </w:p>
    <w:p w:rsidR="00C574A7" w:rsidRPr="00355A34" w:rsidRDefault="00DB60C3" w:rsidP="00C574A7">
      <w:pPr>
        <w:numPr>
          <w:ilvl w:val="0"/>
          <w:numId w:val="24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8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Rada pedagogiczna</w:t>
        </w:r>
      </w:hyperlink>
    </w:p>
    <w:p w:rsidR="00C574A7" w:rsidRPr="00355A34" w:rsidRDefault="00DB60C3" w:rsidP="00C574A7">
      <w:pPr>
        <w:numPr>
          <w:ilvl w:val="0"/>
          <w:numId w:val="24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9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RSU</w:t>
        </w:r>
      </w:hyperlink>
    </w:p>
    <w:p w:rsidR="00C574A7" w:rsidRPr="00355A34" w:rsidRDefault="00DB60C3" w:rsidP="00C574A7">
      <w:pPr>
        <w:numPr>
          <w:ilvl w:val="0"/>
          <w:numId w:val="24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0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Biblioteka</w:t>
        </w:r>
      </w:hyperlink>
    </w:p>
    <w:p w:rsidR="00C574A7" w:rsidRPr="00355A34" w:rsidRDefault="00DB60C3" w:rsidP="00C574A7">
      <w:pPr>
        <w:numPr>
          <w:ilvl w:val="0"/>
          <w:numId w:val="24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1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Pedagog szkolny</w:t>
        </w:r>
      </w:hyperlink>
    </w:p>
    <w:p w:rsidR="00C574A7" w:rsidRPr="00355A34" w:rsidRDefault="00DB60C3" w:rsidP="00C574A7">
      <w:pPr>
        <w:numPr>
          <w:ilvl w:val="0"/>
          <w:numId w:val="24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2" w:tooltip="Doradca zawodowy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Doradca zawodowy</w:t>
        </w:r>
      </w:hyperlink>
    </w:p>
    <w:p w:rsidR="00C574A7" w:rsidRPr="00355A34" w:rsidRDefault="00DB60C3" w:rsidP="00C574A7">
      <w:pPr>
        <w:numPr>
          <w:ilvl w:val="0"/>
          <w:numId w:val="24"/>
        </w:numPr>
        <w:shd w:val="clear" w:color="auto" w:fill="FFFFFF"/>
        <w:spacing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3" w:tooltip="Pośrednictwo żywnieniowe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Pośrednictwo żywnieniowe</w:t>
        </w:r>
      </w:hyperlink>
    </w:p>
    <w:p w:rsidR="00C574A7" w:rsidRPr="00355A34" w:rsidRDefault="00C574A7" w:rsidP="00C574A7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Przedmiotowe Zasady Oceniania</w:t>
      </w:r>
    </w:p>
    <w:p w:rsidR="00C574A7" w:rsidRPr="00355A34" w:rsidRDefault="00DB60C3" w:rsidP="00C574A7">
      <w:pPr>
        <w:numPr>
          <w:ilvl w:val="0"/>
          <w:numId w:val="25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4" w:tooltip="PZO- język angielski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PZO- język angielski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5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biologia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6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chemia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7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fizyka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8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geografia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19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historia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0" w:tooltip="PZO - informatyka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informatyka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1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matematyka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2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język niemiecki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3" w:tooltip="PZO - język polski&#10;Agnieszka Karabin, Ewa Łączna-Wansowicz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język polski AK+EW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4" w:tooltip="PZO język polski pp Browarczyk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język polski DB+MB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5" w:tooltip="PZO język poplski Krystyna Pawlak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język polski KP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6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WOS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7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zajęcia artystyczne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after="0"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8" w:tooltip="PZO - zajęcia techniczne - mgr inż. Stanisław Szpejewski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 - zajęcia techniczne</w:t>
        </w:r>
      </w:hyperlink>
    </w:p>
    <w:p w:rsidR="00C574A7" w:rsidRPr="00355A34" w:rsidRDefault="00DB60C3" w:rsidP="00C574A7">
      <w:pPr>
        <w:numPr>
          <w:ilvl w:val="0"/>
          <w:numId w:val="26"/>
        </w:numPr>
        <w:shd w:val="clear" w:color="auto" w:fill="FFFFFF"/>
        <w:spacing w:line="240" w:lineRule="auto"/>
        <w:ind w:left="120" w:right="360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hyperlink r:id="rId29" w:tooltip="Przedmiotowe zasady oceniania na lekcjach edukacji dla bezpieczeństwa" w:history="1">
        <w:r w:rsidR="00C574A7" w:rsidRPr="00355A34">
          <w:rPr>
            <w:rFonts w:ascii="Times New Roman" w:eastAsia="Times New Roman" w:hAnsi="Times New Roman" w:cs="Times New Roman"/>
            <w:vanish/>
            <w:color w:val="156AA3"/>
            <w:sz w:val="28"/>
            <w:szCs w:val="28"/>
            <w:u w:val="single"/>
            <w:lang w:eastAsia="pl-PL"/>
          </w:rPr>
          <w:t>PZO- EDB</w:t>
        </w:r>
      </w:hyperlink>
    </w:p>
    <w:p w:rsidR="00C574A7" w:rsidRPr="00355A34" w:rsidRDefault="00C574A7" w:rsidP="00C574A7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Dzisiaj jest:</w:t>
      </w:r>
    </w:p>
    <w:p w:rsidR="00C574A7" w:rsidRPr="00355A34" w:rsidRDefault="00C574A7" w:rsidP="00C574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środa, Listopad 2, 2016 - 19:55</w:t>
      </w:r>
    </w:p>
    <w:p w:rsidR="00C574A7" w:rsidRPr="00355A34" w:rsidRDefault="00C574A7" w:rsidP="00C574A7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Subskrybuj</w:t>
      </w:r>
    </w:p>
    <w:p w:rsidR="00C574A7" w:rsidRPr="00355A34" w:rsidRDefault="00C574A7" w:rsidP="00C574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noProof/>
          <w:vanish/>
          <w:color w:val="156AA3"/>
          <w:sz w:val="28"/>
          <w:szCs w:val="28"/>
          <w:lang w:eastAsia="pl-PL"/>
        </w:rPr>
        <w:drawing>
          <wp:inline distT="0" distB="0" distL="0" distR="0" wp14:anchorId="1AEFB3B2" wp14:editId="73CCA9D0">
            <wp:extent cx="152400" cy="152400"/>
            <wp:effectExtent l="0" t="0" r="0" b="0"/>
            <wp:docPr id="1" name="Obraz 1" descr="Subscribe to Subskrybuj">
              <a:hlinkClick xmlns:a="http://schemas.openxmlformats.org/drawingml/2006/main" r:id="rId30" tooltip="&quot;Subscribe to Subskrybu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cribe to Subskrybuj">
                      <a:hlinkClick r:id="rId30" tooltip="&quot;Subscribe to Subskrybu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A7" w:rsidRPr="00355A34" w:rsidRDefault="00C574A7" w:rsidP="00C574A7">
      <w:pPr>
        <w:shd w:val="clear" w:color="auto" w:fill="FFFFFF"/>
        <w:spacing w:after="180" w:line="264" w:lineRule="atLeast"/>
        <w:outlineLvl w:val="1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Kto przegląda</w:t>
      </w:r>
    </w:p>
    <w:p w:rsidR="00C574A7" w:rsidRPr="00355A34" w:rsidRDefault="00C574A7" w:rsidP="00C574A7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pl-PL"/>
        </w:rPr>
        <w:t>W tej chwili jest 0 użytkowników na stronie.</w:t>
      </w:r>
    </w:p>
    <w:p w:rsidR="00C574A7" w:rsidRPr="00355A34" w:rsidRDefault="00C574A7" w:rsidP="00C574A7">
      <w:pPr>
        <w:spacing w:after="180" w:line="264" w:lineRule="atLeast"/>
        <w:outlineLvl w:val="1"/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pl-PL"/>
        </w:rPr>
        <w:t>Aktualny czas</w:t>
      </w:r>
    </w:p>
    <w:p w:rsidR="00C574A7" w:rsidRPr="00355A34" w:rsidRDefault="00DB60C3" w:rsidP="00C574A7">
      <w:pPr>
        <w:spacing w:line="240" w:lineRule="auto"/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pl-PL"/>
        </w:rPr>
      </w:pPr>
      <w:hyperlink r:id="rId32" w:history="1">
        <w:r w:rsidR="00C574A7" w:rsidRPr="00355A34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lang w:eastAsia="pl-PL"/>
          </w:rPr>
          <w:t>Configure Clocks</w:t>
        </w:r>
      </w:hyperlink>
      <w:r w:rsidR="00C574A7" w:rsidRPr="00355A34"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pl-PL"/>
        </w:rPr>
        <w:t xml:space="preserve"> </w:t>
      </w:r>
    </w:p>
    <w:p w:rsidR="00C574A7" w:rsidRPr="00355A34" w:rsidRDefault="00C574A7" w:rsidP="00C574A7">
      <w:pPr>
        <w:spacing w:line="240" w:lineRule="auto"/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pl-PL"/>
        </w:rPr>
      </w:pPr>
      <w:r w:rsidRPr="00355A34"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pl-PL"/>
        </w:rPr>
        <w:t xml:space="preserve">Stronę napędza </w:t>
      </w:r>
      <w:hyperlink r:id="rId33" w:history="1">
        <w:r w:rsidRPr="00355A34">
          <w:rPr>
            <w:rFonts w:ascii="Times New Roman" w:eastAsia="Times New Roman" w:hAnsi="Times New Roman" w:cs="Times New Roman"/>
            <w:vanish/>
            <w:color w:val="FFFFFF"/>
            <w:sz w:val="28"/>
            <w:szCs w:val="28"/>
            <w:lang w:eastAsia="pl-PL"/>
          </w:rPr>
          <w:t>Drupal</w:t>
        </w:r>
      </w:hyperlink>
      <w:r w:rsidRPr="00355A34"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pl-PL"/>
        </w:rPr>
        <w:t xml:space="preserve"> </w:t>
      </w:r>
    </w:p>
    <w:p w:rsidR="00DE7403" w:rsidRPr="00355A34" w:rsidRDefault="00DE7403">
      <w:pPr>
        <w:rPr>
          <w:rFonts w:ascii="Times New Roman" w:hAnsi="Times New Roman" w:cs="Times New Roman"/>
          <w:sz w:val="28"/>
          <w:szCs w:val="28"/>
        </w:rPr>
      </w:pPr>
    </w:p>
    <w:sectPr w:rsidR="00DE7403" w:rsidRPr="0035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C3" w:rsidRDefault="00DB60C3" w:rsidP="00C574A7">
      <w:pPr>
        <w:spacing w:after="0" w:line="240" w:lineRule="auto"/>
      </w:pPr>
      <w:r>
        <w:separator/>
      </w:r>
    </w:p>
  </w:endnote>
  <w:endnote w:type="continuationSeparator" w:id="0">
    <w:p w:rsidR="00DB60C3" w:rsidRDefault="00DB60C3" w:rsidP="00C5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C3" w:rsidRDefault="00DB60C3" w:rsidP="00C574A7">
      <w:pPr>
        <w:spacing w:after="0" w:line="240" w:lineRule="auto"/>
      </w:pPr>
      <w:r>
        <w:separator/>
      </w:r>
    </w:p>
  </w:footnote>
  <w:footnote w:type="continuationSeparator" w:id="0">
    <w:p w:rsidR="00DB60C3" w:rsidRDefault="00DB60C3" w:rsidP="00C5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668"/>
    <w:multiLevelType w:val="multilevel"/>
    <w:tmpl w:val="AFB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D7B41"/>
    <w:multiLevelType w:val="multilevel"/>
    <w:tmpl w:val="8EC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B09AD"/>
    <w:multiLevelType w:val="multilevel"/>
    <w:tmpl w:val="E0F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55B82"/>
    <w:multiLevelType w:val="multilevel"/>
    <w:tmpl w:val="CC76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F88"/>
    <w:multiLevelType w:val="multilevel"/>
    <w:tmpl w:val="ED5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E0033"/>
    <w:multiLevelType w:val="multilevel"/>
    <w:tmpl w:val="AD4E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75B64"/>
    <w:multiLevelType w:val="multilevel"/>
    <w:tmpl w:val="CD32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F0072"/>
    <w:multiLevelType w:val="multilevel"/>
    <w:tmpl w:val="6D3E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3086E"/>
    <w:multiLevelType w:val="multilevel"/>
    <w:tmpl w:val="0CA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A7453"/>
    <w:multiLevelType w:val="multilevel"/>
    <w:tmpl w:val="CB76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E10FC4"/>
    <w:multiLevelType w:val="multilevel"/>
    <w:tmpl w:val="23EC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C68A6"/>
    <w:multiLevelType w:val="multilevel"/>
    <w:tmpl w:val="D9F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DE6E03"/>
    <w:multiLevelType w:val="multilevel"/>
    <w:tmpl w:val="80BE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A6F4C"/>
    <w:multiLevelType w:val="multilevel"/>
    <w:tmpl w:val="209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B241E"/>
    <w:multiLevelType w:val="multilevel"/>
    <w:tmpl w:val="731A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461797"/>
    <w:multiLevelType w:val="multilevel"/>
    <w:tmpl w:val="3C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D4E22"/>
    <w:multiLevelType w:val="multilevel"/>
    <w:tmpl w:val="49D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4314EF"/>
    <w:multiLevelType w:val="multilevel"/>
    <w:tmpl w:val="B28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4D137B"/>
    <w:multiLevelType w:val="multilevel"/>
    <w:tmpl w:val="2100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25C83"/>
    <w:multiLevelType w:val="multilevel"/>
    <w:tmpl w:val="9DD8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A4444"/>
    <w:multiLevelType w:val="multilevel"/>
    <w:tmpl w:val="48BE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8A5883"/>
    <w:multiLevelType w:val="multilevel"/>
    <w:tmpl w:val="ADC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C937FD"/>
    <w:multiLevelType w:val="multilevel"/>
    <w:tmpl w:val="25AC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C44785"/>
    <w:multiLevelType w:val="multilevel"/>
    <w:tmpl w:val="E49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8"/>
  </w:num>
  <w:num w:numId="6">
    <w:abstractNumId w:val="11"/>
  </w:num>
  <w:num w:numId="7">
    <w:abstractNumId w:val="15"/>
    <w:lvlOverride w:ilvl="0">
      <w:startOverride w:val="2"/>
    </w:lvlOverride>
  </w:num>
  <w:num w:numId="8">
    <w:abstractNumId w:val="22"/>
  </w:num>
  <w:num w:numId="9">
    <w:abstractNumId w:val="1"/>
    <w:lvlOverride w:ilvl="0">
      <w:startOverride w:val="3"/>
    </w:lvlOverride>
  </w:num>
  <w:num w:numId="10">
    <w:abstractNumId w:val="17"/>
  </w:num>
  <w:num w:numId="11">
    <w:abstractNumId w:val="23"/>
    <w:lvlOverride w:ilvl="0">
      <w:startOverride w:val="4"/>
    </w:lvlOverride>
  </w:num>
  <w:num w:numId="12">
    <w:abstractNumId w:val="4"/>
  </w:num>
  <w:num w:numId="13">
    <w:abstractNumId w:val="14"/>
    <w:lvlOverride w:ilvl="0">
      <w:startOverride w:val="5"/>
    </w:lvlOverride>
  </w:num>
  <w:num w:numId="14">
    <w:abstractNumId w:val="9"/>
  </w:num>
  <w:num w:numId="15">
    <w:abstractNumId w:val="20"/>
    <w:lvlOverride w:ilvl="0">
      <w:startOverride w:val="6"/>
    </w:lvlOverride>
  </w:num>
  <w:num w:numId="16">
    <w:abstractNumId w:val="16"/>
  </w:num>
  <w:num w:numId="17">
    <w:abstractNumId w:val="7"/>
    <w:lvlOverride w:ilvl="0">
      <w:startOverride w:val="4"/>
    </w:lvlOverride>
  </w:num>
  <w:num w:numId="18">
    <w:abstractNumId w:val="0"/>
  </w:num>
  <w:num w:numId="19">
    <w:abstractNumId w:val="10"/>
  </w:num>
  <w:num w:numId="20">
    <w:abstractNumId w:val="12"/>
    <w:lvlOverride w:ilvl="0">
      <w:startOverride w:val="5"/>
    </w:lvlOverride>
  </w:num>
  <w:num w:numId="21">
    <w:abstractNumId w:val="19"/>
  </w:num>
  <w:num w:numId="22">
    <w:abstractNumId w:val="6"/>
  </w:num>
  <w:num w:numId="23">
    <w:abstractNumId w:val="21"/>
  </w:num>
  <w:num w:numId="2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"/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7"/>
    <w:rsid w:val="002B65C1"/>
    <w:rsid w:val="002F4089"/>
    <w:rsid w:val="00355A34"/>
    <w:rsid w:val="00750135"/>
    <w:rsid w:val="0099160E"/>
    <w:rsid w:val="00A8351C"/>
    <w:rsid w:val="00C574A7"/>
    <w:rsid w:val="00DB60C3"/>
    <w:rsid w:val="00D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C26B-E2A7-484F-831C-876CF8F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4A7"/>
  </w:style>
  <w:style w:type="paragraph" w:styleId="Stopka">
    <w:name w:val="footer"/>
    <w:basedOn w:val="Normalny"/>
    <w:link w:val="StopkaZnak"/>
    <w:uiPriority w:val="99"/>
    <w:unhideWhenUsed/>
    <w:rsid w:val="00C5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4A7"/>
  </w:style>
  <w:style w:type="paragraph" w:styleId="Akapitzlist">
    <w:name w:val="List Paragraph"/>
    <w:basedOn w:val="Normalny"/>
    <w:uiPriority w:val="34"/>
    <w:qFormat/>
    <w:rsid w:val="007501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4196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19299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0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55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4910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4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278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5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64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779BF"/>
                                            <w:left w:val="single" w:sz="6" w:space="0" w:color="0779BF"/>
                                            <w:bottom w:val="single" w:sz="6" w:space="0" w:color="0779BF"/>
                                            <w:right w:val="single" w:sz="6" w:space="0" w:color="0779B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641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8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61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2141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0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jum-dzierzgon.pl/node/17" TargetMode="External"/><Relationship Id="rId13" Type="http://schemas.openxmlformats.org/officeDocument/2006/relationships/hyperlink" Target="http://www.gimnazjum-dzierzgon.pl/content/po%C5%9Brednictwo-%C5%BCywnieniowe" TargetMode="External"/><Relationship Id="rId18" Type="http://schemas.openxmlformats.org/officeDocument/2006/relationships/hyperlink" Target="http://www.gimnazjum-dzierzgon.pl/node/30" TargetMode="External"/><Relationship Id="rId26" Type="http://schemas.openxmlformats.org/officeDocument/2006/relationships/hyperlink" Target="http://www.gimnazjum-dzierzgon.pl/node/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mnazjum-dzierzgon.pl/node/3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imnazjum-dzierzgon.pl/content/dyrekcja" TargetMode="External"/><Relationship Id="rId12" Type="http://schemas.openxmlformats.org/officeDocument/2006/relationships/hyperlink" Target="http://www.gimnazjum-dzierzgon.pl/content/doradca-zawodowy" TargetMode="External"/><Relationship Id="rId17" Type="http://schemas.openxmlformats.org/officeDocument/2006/relationships/hyperlink" Target="http://www.gimnazjum-dzierzgon.pl/node/66" TargetMode="External"/><Relationship Id="rId25" Type="http://schemas.openxmlformats.org/officeDocument/2006/relationships/hyperlink" Target="http://www.gimnazjum-dzierzgon.pl/node/29" TargetMode="External"/><Relationship Id="rId33" Type="http://schemas.openxmlformats.org/officeDocument/2006/relationships/hyperlink" Target="https://www.drupa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mnazjum-dzierzgon.pl/node/39" TargetMode="External"/><Relationship Id="rId20" Type="http://schemas.openxmlformats.org/officeDocument/2006/relationships/hyperlink" Target="http://www.gimnazjum-dzierzgon.pl/content/pzo-informatyka" TargetMode="External"/><Relationship Id="rId29" Type="http://schemas.openxmlformats.org/officeDocument/2006/relationships/hyperlink" Target="http://www.gimnazjum-dzierzgon.pl/content/pzo-ed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mnazjum-dzierzgon.pl/content/pedagog-szkolny" TargetMode="External"/><Relationship Id="rId24" Type="http://schemas.openxmlformats.org/officeDocument/2006/relationships/hyperlink" Target="http://www.gimnazjum-dzierzgon.pl/content/pzo-j%C4%99zyk-polski" TargetMode="External"/><Relationship Id="rId32" Type="http://schemas.openxmlformats.org/officeDocument/2006/relationships/hyperlink" Target="http://www.gimnazjum-dzierzgon.pl/user/0/add-clo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mnazjum-dzierzgon.pl/node/34" TargetMode="External"/><Relationship Id="rId23" Type="http://schemas.openxmlformats.org/officeDocument/2006/relationships/hyperlink" Target="http://www.gimnazjum-dzierzgon.pl/node/28" TargetMode="External"/><Relationship Id="rId28" Type="http://schemas.openxmlformats.org/officeDocument/2006/relationships/hyperlink" Target="http://www.gimnazjum-dzierzgon.pl/node/27" TargetMode="External"/><Relationship Id="rId10" Type="http://schemas.openxmlformats.org/officeDocument/2006/relationships/hyperlink" Target="http://www.gimnazjum-dzierzgon.pl/content/biblioteka" TargetMode="External"/><Relationship Id="rId19" Type="http://schemas.openxmlformats.org/officeDocument/2006/relationships/hyperlink" Target="http://www.gimnazjum-dzierzgon.pl/node/32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imnazjum-dzierzgon.pl/node/21" TargetMode="External"/><Relationship Id="rId14" Type="http://schemas.openxmlformats.org/officeDocument/2006/relationships/hyperlink" Target="http://www.gimnazjum-dzierzgon.pl/node/75" TargetMode="External"/><Relationship Id="rId22" Type="http://schemas.openxmlformats.org/officeDocument/2006/relationships/hyperlink" Target="http://www.gimnazjum-dzierzgon.pl/node/62" TargetMode="External"/><Relationship Id="rId27" Type="http://schemas.openxmlformats.org/officeDocument/2006/relationships/hyperlink" Target="http://www.gimnazjum-dzierzgon.pl/node/33" TargetMode="External"/><Relationship Id="rId30" Type="http://schemas.openxmlformats.org/officeDocument/2006/relationships/hyperlink" Target="http://www.gimnazjum-dzierzgon.pl/rss.x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Kopciuch</dc:creator>
  <cp:keywords/>
  <dc:description/>
  <cp:lastModifiedBy>Lucy Kopciuch</cp:lastModifiedBy>
  <cp:revision>5</cp:revision>
  <cp:lastPrinted>2017-09-05T06:14:00Z</cp:lastPrinted>
  <dcterms:created xsi:type="dcterms:W3CDTF">2016-11-02T18:55:00Z</dcterms:created>
  <dcterms:modified xsi:type="dcterms:W3CDTF">2017-09-05T06:14:00Z</dcterms:modified>
</cp:coreProperties>
</file>